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348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18810086230001340157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18810086230001340157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18810086230001340157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640009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18810086230001340157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7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0412365400725003482520122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